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3D" w:rsidRDefault="00CD043D" w:rsidP="00CD0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29.12.2017г. №111</w:t>
      </w:r>
    </w:p>
    <w:p w:rsidR="00CD043D" w:rsidRDefault="00CD043D" w:rsidP="00CD0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D043D" w:rsidRDefault="00CD043D" w:rsidP="00CD0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D043D" w:rsidRDefault="00CD043D" w:rsidP="00CD0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CD043D" w:rsidRDefault="00CD043D" w:rsidP="00CD0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D043D" w:rsidRDefault="00CD043D" w:rsidP="00CD0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D043D" w:rsidRDefault="00CD043D" w:rsidP="00CD0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D043D" w:rsidRDefault="00CD043D" w:rsidP="00CD0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D043D" w:rsidRDefault="00CD043D" w:rsidP="00CD043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ШТАТНОГО РАСПИСАНИЯ И ШТАТНЫХ ЕДИНИЦ ВЫБОРНОГО ДОЛЖНОСТНОГО ЛИЦА, МУНИЦИПАЛЬНЫХ СЛУЖАЩИХ,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 МО «КАМЕНКА»</w:t>
      </w:r>
    </w:p>
    <w:p w:rsidR="00CD043D" w:rsidRDefault="00CD043D" w:rsidP="00CD043D">
      <w:pPr>
        <w:jc w:val="both"/>
        <w:rPr>
          <w:sz w:val="28"/>
          <w:szCs w:val="28"/>
        </w:rPr>
      </w:pPr>
    </w:p>
    <w:p w:rsidR="00CD043D" w:rsidRDefault="00CD043D" w:rsidP="00CD043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</w:t>
      </w:r>
    </w:p>
    <w:p w:rsidR="00CD043D" w:rsidRDefault="00CD043D" w:rsidP="00CD043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175 от 24.11.2017 года «Об установлении оплаты труда выборных должностных лиц администрации муниципального образования «Каменка»</w:t>
      </w:r>
    </w:p>
    <w:p w:rsidR="00CD043D" w:rsidRDefault="00CD043D" w:rsidP="00CD043D">
      <w:pPr>
        <w:rPr>
          <w:rFonts w:ascii="Arial" w:eastAsia="Calibri" w:hAnsi="Arial" w:cs="Arial"/>
          <w:lang w:eastAsia="en-US"/>
        </w:rPr>
      </w:pPr>
    </w:p>
    <w:p w:rsidR="00CD043D" w:rsidRPr="00D75BC7" w:rsidRDefault="00CD043D" w:rsidP="00CD043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D75BC7">
        <w:rPr>
          <w:rFonts w:ascii="Arial" w:eastAsia="Calibri" w:hAnsi="Arial" w:cs="Arial"/>
          <w:lang w:eastAsia="en-US"/>
        </w:rPr>
        <w:t>Установить на период с 01 января 2018 года до 01 января 2019 года</w:t>
      </w: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штатные расписания и количество штатных единиц:</w:t>
      </w: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выборному должностному лицу – в количестве 1 штатной единицы;</w:t>
      </w: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муниципальным служащим – в количестве 4 штатных единиц;</w:t>
      </w: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По </w:t>
      </w:r>
      <w:proofErr w:type="gramStart"/>
      <w:r>
        <w:rPr>
          <w:rFonts w:ascii="Arial" w:eastAsia="Calibri" w:hAnsi="Arial" w:cs="Arial"/>
          <w:lang w:eastAsia="en-US"/>
        </w:rPr>
        <w:t>техническим исполнителям</w:t>
      </w:r>
      <w:proofErr w:type="gramEnd"/>
      <w:r>
        <w:rPr>
          <w:rFonts w:ascii="Arial" w:eastAsia="Calibri" w:hAnsi="Arial" w:cs="Arial"/>
          <w:lang w:eastAsia="en-US"/>
        </w:rPr>
        <w:t xml:space="preserve"> – в количестве 2 штатных единиц;</w:t>
      </w: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вспомогательному персоналу – в количестве 9 штатных единиц.</w:t>
      </w:r>
    </w:p>
    <w:p w:rsidR="00CD043D" w:rsidRDefault="00CD043D" w:rsidP="00CD043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Общее количество муниципальных служащих, технических</w:t>
      </w: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исполнителей и вспомогательного персонала определяется по администрации в 15,0 штатных единиц, что не превышает норматива, утвержденного приказом министерства труда и занятости Иркутской области № 96-мпр от 24.12.2014 г.</w:t>
      </w:r>
    </w:p>
    <w:p w:rsidR="00CD043D" w:rsidRDefault="00CD043D" w:rsidP="00CD043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D043D" w:rsidRDefault="00CD043D" w:rsidP="00CD043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D043D" w:rsidRDefault="00CD043D" w:rsidP="00CD043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CD043D" w:rsidRDefault="00CD043D" w:rsidP="00CD043D">
      <w:pPr>
        <w:jc w:val="both"/>
        <w:rPr>
          <w:sz w:val="28"/>
          <w:szCs w:val="28"/>
        </w:rPr>
      </w:pPr>
    </w:p>
    <w:p w:rsidR="00CD043D" w:rsidRDefault="00CD043D" w:rsidP="00CD043D">
      <w:pPr>
        <w:jc w:val="both"/>
        <w:rPr>
          <w:sz w:val="28"/>
          <w:szCs w:val="28"/>
        </w:rPr>
      </w:pPr>
    </w:p>
    <w:p w:rsidR="00CD043D" w:rsidRDefault="00CD043D" w:rsidP="00CD043D">
      <w:pPr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27C6B"/>
    <w:multiLevelType w:val="hybridMultilevel"/>
    <w:tmpl w:val="E8746866"/>
    <w:lvl w:ilvl="0" w:tplc="42820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22"/>
    <w:rsid w:val="009C4322"/>
    <w:rsid w:val="00A2289E"/>
    <w:rsid w:val="00C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2018-01-24T07:40:00Z</dcterms:created>
  <dcterms:modified xsi:type="dcterms:W3CDTF">2018-01-24T07:40:00Z</dcterms:modified>
</cp:coreProperties>
</file>